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F4" w:rsidRPr="00B3485C" w:rsidRDefault="00D778F4" w:rsidP="00D778F4">
      <w:pPr>
        <w:pStyle w:val="BodyText"/>
        <w:rPr>
          <w:b/>
          <w:sz w:val="28"/>
          <w:szCs w:val="28"/>
          <w:u w:val="single"/>
        </w:rPr>
      </w:pPr>
      <w:r w:rsidRPr="00B3485C">
        <w:rPr>
          <w:b/>
          <w:sz w:val="28"/>
          <w:szCs w:val="28"/>
          <w:u w:val="single"/>
        </w:rPr>
        <w:t>Р А Й О Н Е Н   С Ъ Д –  АСЕНОВГРАД</w:t>
      </w:r>
    </w:p>
    <w:p w:rsidR="00D778F4" w:rsidRPr="00B3485C" w:rsidRDefault="00D778F4" w:rsidP="00D778F4">
      <w:pPr>
        <w:pStyle w:val="BodyText"/>
        <w:jc w:val="both"/>
        <w:rPr>
          <w:sz w:val="28"/>
          <w:szCs w:val="28"/>
        </w:rPr>
      </w:pPr>
    </w:p>
    <w:p w:rsidR="00D778F4" w:rsidRPr="00B3485C" w:rsidRDefault="00D778F4" w:rsidP="00D778F4">
      <w:pPr>
        <w:pStyle w:val="Heading1"/>
        <w:rPr>
          <w:b/>
          <w:i w:val="0"/>
          <w:sz w:val="28"/>
          <w:szCs w:val="28"/>
          <w:u w:val="single"/>
        </w:rPr>
      </w:pPr>
      <w:r w:rsidRPr="00B3485C">
        <w:rPr>
          <w:b/>
          <w:i w:val="0"/>
          <w:sz w:val="28"/>
          <w:szCs w:val="28"/>
          <w:u w:val="single"/>
        </w:rPr>
        <w:t>ДЛЪЖНОСТНА  ХАРАКТЕРИСТИКА</w:t>
      </w:r>
    </w:p>
    <w:p w:rsidR="00D778F4" w:rsidRPr="00EA3C05" w:rsidRDefault="00D778F4" w:rsidP="00D778F4">
      <w:pPr>
        <w:rPr>
          <w:rFonts w:ascii="Times New Roman" w:hAnsi="Times New Roman"/>
          <w:b/>
          <w:sz w:val="32"/>
          <w:szCs w:val="32"/>
          <w:u w:val="single"/>
        </w:rPr>
      </w:pPr>
    </w:p>
    <w:p w:rsidR="00D778F4" w:rsidRDefault="00D778F4" w:rsidP="00D778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3C05">
        <w:rPr>
          <w:rFonts w:ascii="Times New Roman" w:hAnsi="Times New Roman"/>
          <w:b/>
          <w:sz w:val="28"/>
          <w:szCs w:val="28"/>
          <w:u w:val="single"/>
        </w:rPr>
        <w:t>Длъжност  “</w:t>
      </w:r>
      <w:r>
        <w:rPr>
          <w:rFonts w:ascii="Times New Roman" w:hAnsi="Times New Roman"/>
          <w:b/>
          <w:sz w:val="28"/>
          <w:szCs w:val="28"/>
          <w:u w:val="single"/>
        </w:rPr>
        <w:t>Домакин”</w:t>
      </w:r>
    </w:p>
    <w:p w:rsidR="00D778F4" w:rsidRPr="004C5AB4" w:rsidRDefault="00D778F4" w:rsidP="00D778F4">
      <w:pPr>
        <w:shd w:val="clear" w:color="auto" w:fill="FFFFFF"/>
        <w:ind w:left="38" w:firstLine="629"/>
        <w:jc w:val="both"/>
        <w:rPr>
          <w:rFonts w:ascii="Times New Roman" w:hAnsi="Times New Roman"/>
          <w:sz w:val="28"/>
          <w:szCs w:val="28"/>
        </w:rPr>
      </w:pP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u w:val="single"/>
        </w:rPr>
      </w:pPr>
      <w:r w:rsidRPr="00B3485C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u w:val="single"/>
        </w:rPr>
        <w:t>Изисквания за заеманата длъжност</w:t>
      </w:r>
    </w:p>
    <w:p w:rsidR="00D778F4" w:rsidRPr="00B3485C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u w:val="single"/>
        </w:rPr>
      </w:pPr>
    </w:p>
    <w:p w:rsidR="00D778F4" w:rsidRPr="00B3485C" w:rsidRDefault="00D778F4" w:rsidP="00D778F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3485C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да е 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>пълнолетен български гражданин;</w:t>
      </w:r>
    </w:p>
    <w:p w:rsidR="00D778F4" w:rsidRPr="00B3485C" w:rsidRDefault="00D778F4" w:rsidP="00D778F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 xml:space="preserve">да има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завършено средно образование;</w:t>
      </w:r>
    </w:p>
    <w:p w:rsidR="00D778F4" w:rsidRPr="00B3485C" w:rsidRDefault="00D778F4" w:rsidP="00D778F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 xml:space="preserve">да </w:t>
      </w:r>
      <w:r w:rsidRPr="00B3485C">
        <w:rPr>
          <w:rFonts w:ascii="Times New Roman" w:hAnsi="Times New Roman"/>
          <w:color w:val="000000"/>
          <w:sz w:val="24"/>
          <w:szCs w:val="24"/>
        </w:rPr>
        <w:t xml:space="preserve">не е осъждано на лишаване от свобода за умишлено престъпление от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общ характер;</w:t>
      </w:r>
    </w:p>
    <w:p w:rsidR="00D778F4" w:rsidRPr="00B3485C" w:rsidRDefault="00D778F4" w:rsidP="00D778F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да не е поставен под запрещение;</w:t>
      </w:r>
    </w:p>
    <w:p w:rsidR="00D778F4" w:rsidRPr="00B3485C" w:rsidRDefault="00D778F4" w:rsidP="00D778F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да не е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 xml:space="preserve"> лишен от правото да заема определена длъжност;</w:t>
      </w:r>
    </w:p>
    <w:p w:rsidR="00D778F4" w:rsidRPr="00B3485C" w:rsidRDefault="00D778F4" w:rsidP="00D778F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 xml:space="preserve">да не е </w:t>
      </w:r>
      <w:r w:rsidRPr="00B3485C">
        <w:rPr>
          <w:rFonts w:ascii="Times New Roman" w:hAnsi="Times New Roman"/>
          <w:color w:val="000000"/>
          <w:spacing w:val="2"/>
          <w:sz w:val="24"/>
          <w:szCs w:val="24"/>
        </w:rPr>
        <w:t xml:space="preserve">в йерархическа връзка на ръководство и контрол със съпруг или 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 xml:space="preserve">съпруга, с роднини по права линия без ограничения, по съребрена линия </w:t>
      </w:r>
      <w:r w:rsidRPr="00B3485C">
        <w:rPr>
          <w:rFonts w:ascii="Times New Roman" w:hAnsi="Times New Roman"/>
          <w:color w:val="000000"/>
          <w:spacing w:val="-1"/>
          <w:sz w:val="24"/>
          <w:szCs w:val="24"/>
        </w:rPr>
        <w:t xml:space="preserve">до четвърта степен включително или по сватовство до четвърта степен </w:t>
      </w:r>
      <w:r w:rsidRPr="00B3485C">
        <w:rPr>
          <w:rFonts w:ascii="Times New Roman" w:hAnsi="Times New Roman"/>
          <w:color w:val="000000"/>
          <w:spacing w:val="-7"/>
          <w:sz w:val="24"/>
          <w:szCs w:val="24"/>
        </w:rPr>
        <w:t>включително;</w:t>
      </w:r>
    </w:p>
    <w:p w:rsidR="00D778F4" w:rsidRPr="00B3485C" w:rsidRDefault="00D778F4" w:rsidP="00D778F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7"/>
          <w:sz w:val="24"/>
          <w:szCs w:val="24"/>
        </w:rPr>
        <w:t xml:space="preserve">да не е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 xml:space="preserve">едноличен търговец, неограничено отговорен съдружник в търговско </w:t>
      </w:r>
      <w:r w:rsidRPr="00B3485C">
        <w:rPr>
          <w:rFonts w:ascii="Times New Roman" w:hAnsi="Times New Roman"/>
          <w:color w:val="000000"/>
          <w:sz w:val="24"/>
          <w:szCs w:val="24"/>
        </w:rPr>
        <w:t xml:space="preserve">дружество, управител или изпълнителен член на търговско дружество,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 xml:space="preserve">търговски пълномощник, търговски представител /прокурист/, ликвидатор </w:t>
      </w:r>
      <w:r w:rsidRPr="00B3485C">
        <w:rPr>
          <w:rFonts w:ascii="Times New Roman" w:hAnsi="Times New Roman"/>
          <w:color w:val="000000"/>
          <w:spacing w:val="-6"/>
          <w:sz w:val="24"/>
          <w:szCs w:val="24"/>
        </w:rPr>
        <w:t>или синдик;</w:t>
      </w:r>
    </w:p>
    <w:p w:rsidR="00D778F4" w:rsidRPr="00B3485C" w:rsidRDefault="00D778F4" w:rsidP="00D778F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6"/>
          <w:sz w:val="24"/>
          <w:szCs w:val="24"/>
        </w:rPr>
        <w:t xml:space="preserve">да не е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народен представител;</w:t>
      </w:r>
    </w:p>
    <w:p w:rsidR="00D778F4" w:rsidRDefault="00D778F4" w:rsidP="00D778F4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 xml:space="preserve">да не </w:t>
      </w:r>
      <w:r w:rsidRPr="00B3485C">
        <w:rPr>
          <w:rFonts w:ascii="Times New Roman" w:hAnsi="Times New Roman"/>
          <w:color w:val="000000"/>
          <w:spacing w:val="-2"/>
          <w:sz w:val="24"/>
          <w:szCs w:val="24"/>
        </w:rPr>
        <w:t xml:space="preserve">заема ръководна или контролна длъжност на национално равнище в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политическа партия.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70390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Основни функции</w:t>
      </w:r>
    </w:p>
    <w:p w:rsidR="00D778F4" w:rsidRPr="0070390B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778F4" w:rsidRDefault="00D778F4" w:rsidP="00D778F4">
      <w:pPr>
        <w:shd w:val="clear" w:color="auto" w:fill="FFFFFF"/>
        <w:ind w:left="29" w:firstLine="822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Домакин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ът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 xml:space="preserve"> е материално отговорно лице, което осигурява 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 xml:space="preserve">организацията и контрола по снабдяването, за купуването, отчитането и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 xml:space="preserve">съхранението на материално-веществените стоки и инвентар за нуждите на </w:t>
      </w:r>
      <w:r w:rsidRPr="00B3485C">
        <w:rPr>
          <w:rFonts w:ascii="Times New Roman" w:hAnsi="Times New Roman"/>
          <w:color w:val="000000"/>
          <w:spacing w:val="-9"/>
          <w:sz w:val="24"/>
          <w:szCs w:val="24"/>
        </w:rPr>
        <w:t>съда.</w:t>
      </w:r>
    </w:p>
    <w:p w:rsidR="00D778F4" w:rsidRDefault="00D778F4" w:rsidP="00D778F4">
      <w:pPr>
        <w:shd w:val="clear" w:color="auto" w:fill="FFFFFF"/>
        <w:ind w:left="29" w:firstLine="822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D778F4" w:rsidRPr="00B3485C" w:rsidRDefault="00D778F4" w:rsidP="00D778F4">
      <w:pPr>
        <w:shd w:val="clear" w:color="auto" w:fill="FFFFFF"/>
        <w:ind w:left="29" w:firstLine="822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70390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Длъжностни задължения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485C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>Осъществява материално-техническото снабдяване на съда с техника, консумативи, канцеларски материали и обзавеждане.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Осигурява закупуването и доставянето на всички материали, необходими за дейността на съда.</w:t>
      </w:r>
    </w:p>
    <w:p w:rsidR="00D778F4" w:rsidRPr="00B3485C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3. Следи доставените стоки и услуги да са в нужните количества, качества, състояние и спецификации.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4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При закупуването на стоки и услуги събира ценови предложения- оферти от различни фирми.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5. Разпределя закупените материали между отделните служби и служители в зависимост от нуждите и следи за целесъобразното им разходване.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6. Проучва потребностите от стоково-материални ценности и инвентар за нуждите на съда.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7.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 xml:space="preserve">роучва потребностите от стоково-материални ценности, инвентар, съоръжения, обзавеждане, оформяне поръчки и организира тяхното одобрение </w:t>
      </w:r>
      <w:r w:rsidRPr="00B3485C">
        <w:rPr>
          <w:rFonts w:ascii="Times New Roman" w:hAnsi="Times New Roman"/>
          <w:color w:val="000000"/>
          <w:spacing w:val="-6"/>
          <w:sz w:val="24"/>
          <w:szCs w:val="24"/>
        </w:rPr>
        <w:t>и изпълнени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, като съгласува същите със съдебния администратор и главния счетоводител.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8. Предава своевременно в счетоводството получените фактури и други платежни документи за закупените стоки, материали, оборудване и др.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9. Изготвя искане за отпускане на материали и складови разписки за приемане и предаване на закупените материали. 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10. Подпомага работата на комисията, извършваща ежегодна инвентаризация на имуществото на съда като материално отговорно лице.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11. При повреждане, загубване или изчезване на документи и стоково-материални ценности незабавно да информира съдебния администратор и административния ръководител.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12. Зачислява движимо имущество по инвентарни картони на ползващите го.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13. Спазва правилата за аварийна и противопожарна безопасност, санитарно-хигиенни норми и правила, инструкциите по здравословни и безопасни условия на труд.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14. Координира дейността по осигуряване на пожарната безопасност в сградите на Районен съд  гр. Асеновград 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15. Проверява ежемесечно състоянието на наличните противопожарни уреди и съоръжения и следи за сроковете им на годност.</w:t>
      </w:r>
    </w:p>
    <w:p w:rsidR="00D778F4" w:rsidRPr="003264B9" w:rsidRDefault="00D778F4" w:rsidP="00D778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3264B9">
        <w:rPr>
          <w:rFonts w:ascii="Times New Roman" w:hAnsi="Times New Roman" w:cs="Times New Roman"/>
          <w:color w:val="000000"/>
          <w:sz w:val="24"/>
          <w:szCs w:val="24"/>
        </w:rPr>
        <w:t xml:space="preserve">Подпомага административния ръководител на съда и съдебния администратор в управлението на възложеното и предоставено имущество на съда. </w:t>
      </w:r>
    </w:p>
    <w:p w:rsidR="00D778F4" w:rsidRPr="003264B9" w:rsidRDefault="00D778F4" w:rsidP="00D778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3264B9">
        <w:rPr>
          <w:rFonts w:ascii="Times New Roman" w:hAnsi="Times New Roman" w:cs="Times New Roman"/>
          <w:color w:val="000000"/>
          <w:sz w:val="24"/>
          <w:szCs w:val="24"/>
        </w:rPr>
        <w:t xml:space="preserve">Подпомага административния ръководител на съда и съдебния администратор в управлението и стопанисването на имуществото, собственост на съда, и отговаря за него; </w:t>
      </w:r>
    </w:p>
    <w:p w:rsidR="00D778F4" w:rsidRPr="003264B9" w:rsidRDefault="00D778F4" w:rsidP="00D778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О</w:t>
      </w:r>
      <w:r w:rsidRPr="003264B9">
        <w:rPr>
          <w:rFonts w:ascii="Times New Roman" w:hAnsi="Times New Roman" w:cs="Times New Roman"/>
          <w:color w:val="000000"/>
          <w:sz w:val="24"/>
          <w:szCs w:val="24"/>
        </w:rPr>
        <w:t xml:space="preserve">тговаря за ремонтите, използването и стопанисването на съдебните сгради, предоставени на съда. 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19. Пази като служебна тайна сведения, които са станали известни в кръга на службата и засягат интересите на граждани, юридически лица и държавата.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20. При изпълнение на служебните си задължения и в обществения живот да има поведение, което не уронва престижа на съдебната власт.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21. Да има етично поведение с всички граждани, с които влиза в контакт по повод изпълнение на служебните си задължения.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22. Взема участие при координиране на съдебната работа, пряко свързана с дейността му, заедно с останалия персонал на съда.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23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B3485C">
        <w:rPr>
          <w:rFonts w:ascii="Times New Roman" w:hAnsi="Times New Roman"/>
          <w:color w:val="000000"/>
          <w:spacing w:val="-6"/>
          <w:sz w:val="24"/>
          <w:szCs w:val="24"/>
        </w:rPr>
        <w:t>звършва и други дейности, които са му възложени от</w:t>
      </w:r>
      <w:r w:rsidRPr="00B3485C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>административния ръководител и съдебния администратор.</w:t>
      </w:r>
      <w:proofErr w:type="gramEnd"/>
    </w:p>
    <w:p w:rsidR="00D778F4" w:rsidRPr="000D3D4E" w:rsidRDefault="00D778F4" w:rsidP="00D77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При констатирани пропуски и нарушения, създаващи предпоставки за корупция, измами и нередности да докладва на ръководството на съда.</w:t>
      </w:r>
    </w:p>
    <w:p w:rsidR="00D778F4" w:rsidRDefault="00D778F4" w:rsidP="00D778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778F4" w:rsidRPr="00B3485C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</w:pPr>
      <w:r w:rsidRPr="0070390B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>Отговорности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</w:pPr>
    </w:p>
    <w:p w:rsidR="00D778F4" w:rsidRPr="00B3485C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3485C">
        <w:rPr>
          <w:rFonts w:ascii="Times New Roman" w:hAnsi="Times New Roman"/>
          <w:bCs/>
          <w:color w:val="000000"/>
          <w:spacing w:val="-1"/>
          <w:sz w:val="24"/>
          <w:szCs w:val="24"/>
        </w:rPr>
        <w:t>1.Н</w:t>
      </w:r>
      <w:r w:rsidRPr="00B3485C">
        <w:rPr>
          <w:rFonts w:ascii="Times New Roman" w:hAnsi="Times New Roman"/>
          <w:color w:val="000000"/>
          <w:spacing w:val="-6"/>
          <w:sz w:val="24"/>
          <w:szCs w:val="24"/>
        </w:rPr>
        <w:t>оси отговорност за количеството, качеството, приемането</w:t>
      </w:r>
      <w:r w:rsidRPr="00B3485C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>/предаването/ и придвижването на стоково-материални ценности.</w:t>
      </w:r>
    </w:p>
    <w:p w:rsidR="00D778F4" w:rsidRPr="00B3485C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>2.Носи отговорност за спазване на нормативно установения ред и начин на приемане, предаване и отчитане на стоково-материалните ценности.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3.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Носи отговорност за водения по книгите инвентар.</w:t>
      </w:r>
    </w:p>
    <w:p w:rsidR="00D778F4" w:rsidRPr="00B3485C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4.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 xml:space="preserve">Носи отговорност за точното и качествено изпълнение на утвърдените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с настоящата длъжностна характеристика задачи.</w:t>
      </w:r>
    </w:p>
    <w:p w:rsidR="00D778F4" w:rsidRPr="00B3485C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 xml:space="preserve">5.Носи отговорност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за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спазване на Етичния кодекс и вътрешните правила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за трудовия ред, ПАС, и 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утвърдени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те правила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 xml:space="preserve"> от административния ръководител.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3485C">
        <w:rPr>
          <w:rFonts w:ascii="Times New Roman" w:hAnsi="Times New Roman"/>
          <w:color w:val="000000"/>
          <w:spacing w:val="-3"/>
          <w:sz w:val="24"/>
          <w:szCs w:val="24"/>
        </w:rPr>
        <w:t>Носи   отговорност   за   административни   пропуски   и   нарушения,</w:t>
      </w:r>
      <w:r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>създаващи предпоставка за корупция, измами и нередности.</w:t>
      </w: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</w:pP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</w:pPr>
    </w:p>
    <w:p w:rsidR="00D778F4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</w:pPr>
      <w:r w:rsidRPr="0070390B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>Организационни връзки</w:t>
      </w:r>
    </w:p>
    <w:p w:rsidR="00D778F4" w:rsidRPr="0070390B" w:rsidRDefault="00D778F4" w:rsidP="00D778F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778F4" w:rsidRDefault="00D778F4" w:rsidP="00D778F4">
      <w:pPr>
        <w:shd w:val="clear" w:color="auto" w:fill="FFFFFF"/>
        <w:ind w:left="5" w:right="29" w:firstLine="84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3485C">
        <w:rPr>
          <w:rFonts w:ascii="Times New Roman" w:hAnsi="Times New Roman"/>
          <w:color w:val="000000"/>
          <w:spacing w:val="1"/>
          <w:sz w:val="24"/>
          <w:szCs w:val="24"/>
        </w:rPr>
        <w:t xml:space="preserve">Длъжността домакин в съда е техническа. </w:t>
      </w:r>
      <w:r w:rsidRPr="00B3485C">
        <w:rPr>
          <w:rFonts w:ascii="Times New Roman" w:hAnsi="Times New Roman"/>
          <w:color w:val="000000"/>
          <w:spacing w:val="-3"/>
          <w:sz w:val="24"/>
          <w:szCs w:val="24"/>
        </w:rPr>
        <w:t xml:space="preserve">Длъжността домакин е пряко подчинена </w:t>
      </w:r>
      <w:r w:rsidRPr="00B3485C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3485C">
        <w:rPr>
          <w:rFonts w:ascii="Times New Roman" w:hAnsi="Times New Roman"/>
          <w:color w:val="000000"/>
          <w:spacing w:val="-2"/>
          <w:sz w:val="24"/>
          <w:szCs w:val="24"/>
        </w:rPr>
        <w:t xml:space="preserve">административния </w:t>
      </w:r>
      <w:r w:rsidRPr="00B3485C">
        <w:rPr>
          <w:rFonts w:ascii="Times New Roman" w:hAnsi="Times New Roman"/>
          <w:color w:val="000000"/>
          <w:spacing w:val="-3"/>
          <w:sz w:val="24"/>
          <w:szCs w:val="24"/>
        </w:rPr>
        <w:t>ръководител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B3485C">
        <w:rPr>
          <w:rFonts w:ascii="Times New Roman" w:hAnsi="Times New Roman"/>
          <w:color w:val="000000"/>
          <w:spacing w:val="-2"/>
          <w:sz w:val="24"/>
          <w:szCs w:val="24"/>
        </w:rPr>
        <w:t>съдебния администратор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 главния счетоводител. </w:t>
      </w:r>
      <w:r w:rsidRPr="00B3485C">
        <w:rPr>
          <w:rFonts w:ascii="Times New Roman" w:hAnsi="Times New Roman"/>
          <w:color w:val="000000"/>
          <w:spacing w:val="-3"/>
          <w:sz w:val="24"/>
          <w:szCs w:val="24"/>
        </w:rPr>
        <w:t xml:space="preserve">Има непосредствени взаимоотношения със съдебните служители 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>и магистратите.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3485C">
        <w:rPr>
          <w:rFonts w:ascii="Times New Roman" w:hAnsi="Times New Roman"/>
          <w:color w:val="000000"/>
          <w:spacing w:val="-4"/>
          <w:sz w:val="24"/>
          <w:szCs w:val="24"/>
        </w:rPr>
        <w:t xml:space="preserve">Има вътрешни и външни професионални контакти с органи и </w:t>
      </w:r>
      <w:r w:rsidRPr="00B3485C">
        <w:rPr>
          <w:rFonts w:ascii="Times New Roman" w:hAnsi="Times New Roman"/>
          <w:color w:val="000000"/>
          <w:spacing w:val="-5"/>
          <w:sz w:val="24"/>
          <w:szCs w:val="24"/>
        </w:rPr>
        <w:t>организации в кръга на изпълняваните функционални задължения.</w:t>
      </w:r>
    </w:p>
    <w:p w:rsidR="00D778F4" w:rsidRPr="00B3485C" w:rsidRDefault="00D778F4" w:rsidP="00D778F4">
      <w:pPr>
        <w:shd w:val="clear" w:color="auto" w:fill="FFFFFF"/>
        <w:ind w:left="5" w:right="29" w:firstLine="846"/>
        <w:jc w:val="both"/>
        <w:rPr>
          <w:rFonts w:ascii="Times New Roman" w:hAnsi="Times New Roman"/>
          <w:sz w:val="24"/>
          <w:szCs w:val="24"/>
        </w:rPr>
      </w:pPr>
    </w:p>
    <w:p w:rsidR="00532BDD" w:rsidRDefault="00532BDD"/>
    <w:sectPr w:rsidR="00532B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45F"/>
    <w:multiLevelType w:val="hybridMultilevel"/>
    <w:tmpl w:val="D05CF6A6"/>
    <w:lvl w:ilvl="0" w:tplc="E3E69AF0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28"/>
    <w:rsid w:val="00532BDD"/>
    <w:rsid w:val="007E5C28"/>
    <w:rsid w:val="00D778F4"/>
    <w:rsid w:val="00F1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D778F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8F4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D778F4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78F4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D778F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8F4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D778F4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78F4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Andonova</dc:creator>
  <cp:keywords/>
  <dc:description/>
  <cp:lastModifiedBy>Magdalena Andonova</cp:lastModifiedBy>
  <cp:revision>3</cp:revision>
  <dcterms:created xsi:type="dcterms:W3CDTF">2019-10-08T13:19:00Z</dcterms:created>
  <dcterms:modified xsi:type="dcterms:W3CDTF">2019-10-08T13:55:00Z</dcterms:modified>
</cp:coreProperties>
</file>